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7F75" w:rsidRDefault="00E0728B">
      <w:r w:rsidRPr="00E0728B">
        <w:rPr>
          <w:noProof/>
        </w:rPr>
        <w:drawing>
          <wp:inline distT="0" distB="0" distL="0" distR="0">
            <wp:extent cx="3771900" cy="1607820"/>
            <wp:effectExtent l="0" t="0" r="0" b="0"/>
            <wp:docPr id="4412060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1607820"/>
                    </a:xfrm>
                    <a:prstGeom prst="rect">
                      <a:avLst/>
                    </a:prstGeom>
                    <a:noFill/>
                    <a:ln>
                      <a:noFill/>
                    </a:ln>
                  </pic:spPr>
                </pic:pic>
              </a:graphicData>
            </a:graphic>
          </wp:inline>
        </w:drawing>
      </w:r>
    </w:p>
    <w:p w:rsidR="00E0728B" w:rsidRPr="00E0728B" w:rsidRDefault="00E0728B" w:rsidP="00E0728B"/>
    <w:p w:rsidR="00E0728B" w:rsidRPr="00E0728B" w:rsidRDefault="00E0728B" w:rsidP="00E0728B">
      <w:r w:rsidRPr="00E0728B">
        <w:t xml:space="preserve"> Beste mededemonstranten bij ABZ De Samenwerking </w:t>
      </w:r>
    </w:p>
    <w:p w:rsidR="00E0728B" w:rsidRPr="00E0728B" w:rsidRDefault="00E0728B" w:rsidP="00E0728B">
      <w:r w:rsidRPr="00E0728B">
        <w:t xml:space="preserve">Ik ben Bernard Gerard van de Eindhovense groep van Milieudefensie. </w:t>
      </w:r>
    </w:p>
    <w:p w:rsidR="00E0728B" w:rsidRPr="00E0728B" w:rsidRDefault="00E0728B" w:rsidP="00E0728B">
      <w:r w:rsidRPr="00E0728B">
        <w:t xml:space="preserve">Milieudefensie heeft landelijk eerst Shell aangepakt, en daarna 29 bedrijven aangeschreven met het vonnis tegen Shell als eis: 45% minder broeikasgasuitstoot in 2030 dan in 2019, gerekend over scope 1, scope 2 en scope 3. De uitspraak in hoger beroep van Shell is aanstaande donderdag. </w:t>
      </w:r>
    </w:p>
    <w:p w:rsidR="00E0728B" w:rsidRPr="00E0728B" w:rsidRDefault="00E0728B" w:rsidP="00E0728B">
      <w:r w:rsidRPr="00E0728B">
        <w:t xml:space="preserve">Milieudefensie Eindhoven heeft volgens hetzelfde stramien een handvol bedrijven in onze regio aangeschreven. ABZ De Samenwerking is een van die bedrijven. Op de brief van 31 maart van dit jaar hebben we nog geen antwoord gehad. </w:t>
      </w:r>
    </w:p>
    <w:p w:rsidR="00E0728B" w:rsidRPr="00E0728B" w:rsidRDefault="00E0728B" w:rsidP="00E0728B">
      <w:r w:rsidRPr="00E0728B">
        <w:t xml:space="preserve">Parallel aan ons heeft ook XR interesse voor het bedrijf getoond. Daarom staan wij nu hier. Milieudefensie Eindhoven steunt deze demonstratie. </w:t>
      </w:r>
    </w:p>
    <w:p w:rsidR="00E0728B" w:rsidRPr="00E0728B" w:rsidRDefault="00E0728B" w:rsidP="00E0728B">
      <w:r w:rsidRPr="00E0728B">
        <w:t xml:space="preserve">XR en Milieudefensie gebruiken bij ABZ De Samenwerking verschillende bewoordingen die in praktijk op hetzelfde neerkomen. Wat bij XR het sojaverhaal en de ontbossing heet, zit bij Milieudefensie in scope 3 upstream. </w:t>
      </w:r>
    </w:p>
    <w:p w:rsidR="00E0728B" w:rsidRPr="00E0728B" w:rsidRDefault="00E0728B" w:rsidP="00E0728B">
      <w:r w:rsidRPr="00E0728B">
        <w:t xml:space="preserve">Net als XR, vindt Milieudefensie Eindhoven de goede bedoelingen van ABZ De Samenwerking te weinig, te vaag en daarmee te oncontroleerbaar. Het inzetten van reststromen uit de voedingsindustrie wordt niet gekwantificeerd, en bovendien hangt er aan die voedingsgrondstoffen ook weer een footprint. Het optimaliseren van diervoeders en de voerconversie is in de eerste plaats een bedrijfseconomisch belang en lijkt slechts zeer beperkt effect te hebben op de uitstoot van broeikasgassen. Bij die emissies moeten in de keten ook de krachtige broeikassen methaan en lachgas worden meegenomen. </w:t>
      </w:r>
    </w:p>
    <w:p w:rsidR="00E0728B" w:rsidRPr="00E0728B" w:rsidRDefault="00E0728B" w:rsidP="00E0728B">
      <w:r w:rsidRPr="00E0728B">
        <w:t xml:space="preserve">Scope 2 betreft de inkoop van energie in de vorm van stroom, gas en warmte. De brochure en het jaarverslag 2023 (dat, tussen haakjes, in duurzaamheidszaken identiek is aan dat over 2022) zeggen daar niets over. Heeft ABZ De Samenwerking plannen om energie te besparen? Plannen om het dak vol te leggen met zonnepanelen? Plannen om iets met stadswarmte te doen? </w:t>
      </w:r>
    </w:p>
    <w:p w:rsidR="00E0728B" w:rsidRPr="00E0728B" w:rsidRDefault="00E0728B" w:rsidP="00E0728B">
      <w:r w:rsidRPr="00E0728B">
        <w:t xml:space="preserve">Scope 1 betreft het eigenlijke functioneren van het productieproces. Daarover wordt eigenlijk niets anders gemeld dan dat men de footprint van het vervoer wil verminderen. En dat ook weer in boterzachte termen. </w:t>
      </w:r>
    </w:p>
    <w:p w:rsidR="00E0728B" w:rsidRPr="00E0728B" w:rsidRDefault="00E0728B" w:rsidP="00E0728B">
      <w:r w:rsidRPr="00E0728B">
        <w:t xml:space="preserve">ABZ De Samenwerking wil zijn productie op deze locatie verdubbelen. Maar om aan 45% minder broeikasgas te komen, moet die productie eerder halveren. En dan nog moet er voor dat, wat overblijft, een deugdelijk klimaatplan komen. </w:t>
      </w:r>
    </w:p>
    <w:p w:rsidR="00E0728B" w:rsidRDefault="00E0728B" w:rsidP="00E0728B">
      <w:r w:rsidRPr="00E0728B">
        <w:t>Bernard Gerard, Milieudefensie Eindhoven bjmgerard@gmail.com</w:t>
      </w:r>
    </w:p>
    <w:sectPr w:rsidR="00E07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8B"/>
    <w:rsid w:val="00877F75"/>
    <w:rsid w:val="00AA4339"/>
    <w:rsid w:val="00BB5466"/>
    <w:rsid w:val="00D800F7"/>
    <w:rsid w:val="00E0728B"/>
    <w:rsid w:val="00F24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4E1A"/>
  <w15:chartTrackingRefBased/>
  <w15:docId w15:val="{1093A177-A99C-4E0F-B8FE-64265B8B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2074</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Dorry Elshout</dc:creator>
  <cp:keywords/>
  <dc:description/>
  <cp:lastModifiedBy>Dorry Elshout</cp:lastModifiedBy>
  <cp:revision>1</cp:revision>
  <dcterms:created xsi:type="dcterms:W3CDTF">2024-11-09T19:01:00Z</dcterms:created>
  <dcterms:modified xsi:type="dcterms:W3CDTF">2024-11-09T19:03:00Z</dcterms:modified>
</cp:coreProperties>
</file>